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2500" w14:textId="0D7BEEDE" w:rsidR="008865AE" w:rsidRDefault="002F68DB" w:rsidP="002F68D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”</w:t>
      </w:r>
      <w:r w:rsidRPr="002F68DB">
        <w:rPr>
          <w:b/>
          <w:bCs/>
          <w:sz w:val="36"/>
          <w:szCs w:val="36"/>
        </w:rPr>
        <w:t>Grantræet</w:t>
      </w:r>
      <w:r>
        <w:rPr>
          <w:b/>
          <w:bCs/>
          <w:sz w:val="36"/>
          <w:szCs w:val="36"/>
        </w:rPr>
        <w:t>”, 1844</w:t>
      </w:r>
    </w:p>
    <w:p w14:paraId="21F3A99F" w14:textId="33AA7C5E" w:rsidR="00847B44" w:rsidRDefault="00AA0658" w:rsidP="00100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2F68DB">
        <w:rPr>
          <w:b/>
          <w:bCs/>
          <w:sz w:val="28"/>
          <w:szCs w:val="28"/>
        </w:rPr>
        <w:t>f H.C. Andersen</w:t>
      </w:r>
    </w:p>
    <w:p w14:paraId="06313509" w14:textId="77777777" w:rsidR="00100951" w:rsidRPr="00100951" w:rsidRDefault="00100951" w:rsidP="00100951">
      <w:pPr>
        <w:jc w:val="center"/>
        <w:rPr>
          <w:b/>
          <w:bCs/>
          <w:sz w:val="28"/>
          <w:szCs w:val="28"/>
        </w:rPr>
      </w:pPr>
    </w:p>
    <w:p w14:paraId="1459ED4F" w14:textId="412372C8" w:rsidR="00C93809" w:rsidRPr="00C93809" w:rsidRDefault="00C93809" w:rsidP="00C93809">
      <w:pPr>
        <w:rPr>
          <w:sz w:val="32"/>
          <w:szCs w:val="32"/>
        </w:rPr>
      </w:pPr>
      <w:r w:rsidRPr="00C93809">
        <w:rPr>
          <w:sz w:val="32"/>
          <w:szCs w:val="32"/>
        </w:rPr>
        <w:t>Analyseopgaver til "Grantræet" – 8. klasse</w:t>
      </w:r>
      <w:r w:rsidR="00100951">
        <w:rPr>
          <w:sz w:val="32"/>
          <w:szCs w:val="32"/>
        </w:rPr>
        <w:t xml:space="preserve"> – saml 15 point</w:t>
      </w:r>
      <w:r w:rsidR="00AA0658">
        <w:rPr>
          <w:sz w:val="32"/>
          <w:szCs w:val="32"/>
        </w:rPr>
        <w:t xml:space="preserve"> i alt</w:t>
      </w:r>
      <w:r w:rsidR="00100951">
        <w:rPr>
          <w:sz w:val="32"/>
          <w:szCs w:val="32"/>
        </w:rPr>
        <w:t>.</w:t>
      </w:r>
    </w:p>
    <w:p w14:paraId="58F1BE4D" w14:textId="058D54AC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Indledning og slutning</w:t>
      </w:r>
      <w:r>
        <w:rPr>
          <w:sz w:val="24"/>
          <w:szCs w:val="24"/>
        </w:rPr>
        <w:t xml:space="preserve"> </w:t>
      </w:r>
      <w:r w:rsidRPr="00E47CE6">
        <w:rPr>
          <w:b/>
          <w:bCs/>
          <w:sz w:val="24"/>
          <w:szCs w:val="24"/>
        </w:rPr>
        <w:t>(3 point)</w:t>
      </w:r>
      <w:r w:rsidRPr="00C93809">
        <w:rPr>
          <w:sz w:val="24"/>
          <w:szCs w:val="24"/>
        </w:rPr>
        <w:br/>
        <w:t>Beskriv hvordan eventyret begynder og slutter. Hvad betyder det for din forståelse af grantræets liv og udvikling?</w:t>
      </w:r>
    </w:p>
    <w:p w14:paraId="4D1E6F35" w14:textId="4F41E01F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Eventyrets komposition</w:t>
      </w:r>
      <w:r w:rsidR="004C7FED">
        <w:rPr>
          <w:sz w:val="24"/>
          <w:szCs w:val="24"/>
        </w:rPr>
        <w:t xml:space="preserve"> </w:t>
      </w:r>
      <w:r w:rsidR="004C7FED" w:rsidRPr="00E47CE6">
        <w:rPr>
          <w:b/>
          <w:bCs/>
          <w:sz w:val="24"/>
          <w:szCs w:val="24"/>
        </w:rPr>
        <w:t>(</w:t>
      </w:r>
      <w:r w:rsidR="00E47CE6">
        <w:rPr>
          <w:b/>
          <w:bCs/>
          <w:sz w:val="24"/>
          <w:szCs w:val="24"/>
        </w:rPr>
        <w:t>2</w:t>
      </w:r>
      <w:r w:rsidR="004C7FED" w:rsidRPr="00E47CE6">
        <w:rPr>
          <w:b/>
          <w:bCs/>
          <w:sz w:val="24"/>
          <w:szCs w:val="24"/>
        </w:rPr>
        <w:t xml:space="preserve"> point)</w:t>
      </w:r>
      <w:r w:rsidRPr="00C93809">
        <w:rPr>
          <w:b/>
          <w:bCs/>
          <w:sz w:val="24"/>
          <w:szCs w:val="24"/>
        </w:rPr>
        <w:br/>
      </w:r>
      <w:r w:rsidRPr="00C93809">
        <w:rPr>
          <w:sz w:val="24"/>
          <w:szCs w:val="24"/>
        </w:rPr>
        <w:t>Del eventyret op i begyndelse, midte og slutning. Hvad sker der i de forskellige dele, og hvordan hænger de sammen?</w:t>
      </w:r>
    </w:p>
    <w:p w14:paraId="239D18ED" w14:textId="06B4F63E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Grantræet som karakter</w:t>
      </w:r>
      <w:r w:rsidR="004C7FED">
        <w:rPr>
          <w:sz w:val="24"/>
          <w:szCs w:val="24"/>
        </w:rPr>
        <w:t xml:space="preserve"> </w:t>
      </w:r>
      <w:r w:rsidR="004C7FED" w:rsidRPr="00E47CE6">
        <w:rPr>
          <w:b/>
          <w:bCs/>
          <w:sz w:val="24"/>
          <w:szCs w:val="24"/>
        </w:rPr>
        <w:t>(</w:t>
      </w:r>
      <w:r w:rsidR="00E47CE6">
        <w:rPr>
          <w:b/>
          <w:bCs/>
          <w:sz w:val="24"/>
          <w:szCs w:val="24"/>
        </w:rPr>
        <w:t>1</w:t>
      </w:r>
      <w:r w:rsidR="004C7FED" w:rsidRPr="00E47CE6">
        <w:rPr>
          <w:b/>
          <w:bCs/>
          <w:sz w:val="24"/>
          <w:szCs w:val="24"/>
        </w:rPr>
        <w:t xml:space="preserve"> point)</w:t>
      </w:r>
      <w:r w:rsidRPr="00C93809">
        <w:rPr>
          <w:sz w:val="24"/>
          <w:szCs w:val="24"/>
        </w:rPr>
        <w:br/>
        <w:t>Lav en personkarakteristik af grantræet. Hvilke ønsker og drømme har det? Hvordan ændrer det sig gennem historien?</w:t>
      </w:r>
    </w:p>
    <w:p w14:paraId="5CD1F950" w14:textId="391CA6F8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Miljøbeskrivelse og stemning</w:t>
      </w:r>
      <w:r w:rsidR="004C7FED">
        <w:rPr>
          <w:sz w:val="24"/>
          <w:szCs w:val="24"/>
        </w:rPr>
        <w:t xml:space="preserve"> </w:t>
      </w:r>
      <w:r w:rsidR="004C7FED" w:rsidRPr="00E47CE6">
        <w:rPr>
          <w:b/>
          <w:bCs/>
          <w:sz w:val="24"/>
          <w:szCs w:val="24"/>
        </w:rPr>
        <w:t>(5 point)</w:t>
      </w:r>
      <w:r w:rsidRPr="00C93809">
        <w:rPr>
          <w:sz w:val="24"/>
          <w:szCs w:val="24"/>
        </w:rPr>
        <w:br/>
        <w:t>Beskriv de miljøer grantræet befinder sig i (skoven, stuen, loftet). Hvordan påvirker omgivelserne stemningen i eventyret?</w:t>
      </w:r>
    </w:p>
    <w:p w14:paraId="7E565B42" w14:textId="4E4C0204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Fortæller og synsvinkel</w:t>
      </w:r>
      <w:r w:rsidR="004C7FED">
        <w:rPr>
          <w:sz w:val="24"/>
          <w:szCs w:val="24"/>
        </w:rPr>
        <w:t xml:space="preserve"> </w:t>
      </w:r>
      <w:r w:rsidR="004C7FED" w:rsidRPr="00CD4000">
        <w:rPr>
          <w:b/>
          <w:bCs/>
          <w:sz w:val="24"/>
          <w:szCs w:val="24"/>
        </w:rPr>
        <w:t>(1 point)</w:t>
      </w:r>
      <w:r w:rsidRPr="00C93809">
        <w:rPr>
          <w:sz w:val="24"/>
          <w:szCs w:val="24"/>
        </w:rPr>
        <w:br/>
        <w:t>Hvem fortæller historien, og hvilken betydning har det for, hvordan vi oplever grantræet? Er der en alvidende fortæller?</w:t>
      </w:r>
    </w:p>
    <w:p w14:paraId="51F7F414" w14:textId="71E148AA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Sproglige virkemidler</w:t>
      </w:r>
      <w:r w:rsidR="004C7FED">
        <w:rPr>
          <w:sz w:val="24"/>
          <w:szCs w:val="24"/>
        </w:rPr>
        <w:t xml:space="preserve"> </w:t>
      </w:r>
      <w:r w:rsidR="004C7FED" w:rsidRPr="00CD4000">
        <w:rPr>
          <w:b/>
          <w:bCs/>
          <w:sz w:val="24"/>
          <w:szCs w:val="24"/>
        </w:rPr>
        <w:t>(3 point)</w:t>
      </w:r>
      <w:r w:rsidRPr="00C93809">
        <w:rPr>
          <w:sz w:val="24"/>
          <w:szCs w:val="24"/>
        </w:rPr>
        <w:br/>
        <w:t>Find eksempler på billedsprog, gentagelser eller personificering i teksten. Hvad gør de ved din oplevelse af eventyret?</w:t>
      </w:r>
    </w:p>
    <w:p w14:paraId="305B7BE8" w14:textId="5A7A6669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Eventyrtræk</w:t>
      </w:r>
      <w:r w:rsidR="004C7FED">
        <w:rPr>
          <w:sz w:val="24"/>
          <w:szCs w:val="24"/>
        </w:rPr>
        <w:t xml:space="preserve"> </w:t>
      </w:r>
      <w:r w:rsidR="004C7FED" w:rsidRPr="00CD4000">
        <w:rPr>
          <w:b/>
          <w:bCs/>
          <w:sz w:val="24"/>
          <w:szCs w:val="24"/>
        </w:rPr>
        <w:t>(1 point)</w:t>
      </w:r>
      <w:r w:rsidRPr="00C93809">
        <w:rPr>
          <w:b/>
          <w:bCs/>
          <w:sz w:val="24"/>
          <w:szCs w:val="24"/>
        </w:rPr>
        <w:br/>
      </w:r>
      <w:r w:rsidRPr="00C93809">
        <w:rPr>
          <w:sz w:val="24"/>
          <w:szCs w:val="24"/>
        </w:rPr>
        <w:t>Hvilke klassiske eventyrtræk kan du finde i "Grantræet"? Fx talende dyr, moral, gentagelser, lykkelig/ulykkelig slutning.</w:t>
      </w:r>
    </w:p>
    <w:p w14:paraId="40AD488D" w14:textId="6A251F67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Budskab og morale</w:t>
      </w:r>
      <w:r w:rsidR="004C7FED">
        <w:rPr>
          <w:sz w:val="24"/>
          <w:szCs w:val="24"/>
        </w:rPr>
        <w:t xml:space="preserve"> </w:t>
      </w:r>
      <w:r w:rsidR="004C7FED" w:rsidRPr="00CD4000">
        <w:rPr>
          <w:b/>
          <w:bCs/>
          <w:sz w:val="24"/>
          <w:szCs w:val="24"/>
        </w:rPr>
        <w:t>(2 point)</w:t>
      </w:r>
      <w:r w:rsidRPr="00C93809">
        <w:rPr>
          <w:sz w:val="24"/>
          <w:szCs w:val="24"/>
        </w:rPr>
        <w:br/>
        <w:t>Hvad tror du H.C. Andersen vil sige med eventyret? Skriv en kort tekst om det centrale budskab og hvordan det kommer til udtryk.</w:t>
      </w:r>
    </w:p>
    <w:p w14:paraId="52C517D2" w14:textId="5D83B961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Tidsforløb og længsel</w:t>
      </w:r>
      <w:r w:rsidR="004C7FED">
        <w:rPr>
          <w:sz w:val="24"/>
          <w:szCs w:val="24"/>
        </w:rPr>
        <w:t xml:space="preserve"> </w:t>
      </w:r>
      <w:r w:rsidR="004C7FED" w:rsidRPr="00CD4000">
        <w:rPr>
          <w:b/>
          <w:bCs/>
          <w:sz w:val="24"/>
          <w:szCs w:val="24"/>
        </w:rPr>
        <w:t>(3 point)</w:t>
      </w:r>
      <w:r w:rsidRPr="00C93809">
        <w:rPr>
          <w:sz w:val="24"/>
          <w:szCs w:val="24"/>
        </w:rPr>
        <w:br/>
        <w:t>Hvordan arbejder eventyret med tid? Hvad betyder grantræets længsel efter fremtiden for dets liv?</w:t>
      </w:r>
    </w:p>
    <w:p w14:paraId="6E2FC1E1" w14:textId="75770C3E" w:rsid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Sammenligning med moderne liv</w:t>
      </w:r>
      <w:r w:rsidR="00E47CE6">
        <w:rPr>
          <w:sz w:val="24"/>
          <w:szCs w:val="24"/>
        </w:rPr>
        <w:t xml:space="preserve"> </w:t>
      </w:r>
      <w:r w:rsidR="00E47CE6" w:rsidRPr="00CD4000">
        <w:rPr>
          <w:b/>
          <w:bCs/>
          <w:sz w:val="24"/>
          <w:szCs w:val="24"/>
        </w:rPr>
        <w:t>(1 point)</w:t>
      </w:r>
      <w:r w:rsidRPr="00C93809">
        <w:rPr>
          <w:sz w:val="24"/>
          <w:szCs w:val="24"/>
        </w:rPr>
        <w:br/>
        <w:t>Kan grantræets historie sammenlignes med menneskers liv i dag? Fx i forhold til utålmodighed, forbrug eller livsvalg?</w:t>
      </w:r>
    </w:p>
    <w:p w14:paraId="2C8DFED8" w14:textId="77777777" w:rsidR="004C7FED" w:rsidRDefault="004C7FED" w:rsidP="004C7FED">
      <w:pPr>
        <w:rPr>
          <w:sz w:val="24"/>
          <w:szCs w:val="24"/>
        </w:rPr>
      </w:pPr>
    </w:p>
    <w:p w14:paraId="6D58E890" w14:textId="4DA7F808" w:rsidR="004C7FED" w:rsidRDefault="004C7FED" w:rsidP="00E47CE6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4C7FED">
        <w:rPr>
          <w:sz w:val="24"/>
          <w:szCs w:val="24"/>
        </w:rPr>
        <w:t>Grantræet oplever både glæde og sorg i løbet af historien.</w:t>
      </w:r>
      <w:r w:rsidR="00E47CE6">
        <w:rPr>
          <w:sz w:val="24"/>
          <w:szCs w:val="24"/>
        </w:rPr>
        <w:t xml:space="preserve"> </w:t>
      </w:r>
      <w:r w:rsidR="00E47CE6" w:rsidRPr="00CD4000">
        <w:rPr>
          <w:b/>
          <w:bCs/>
          <w:sz w:val="24"/>
          <w:szCs w:val="24"/>
        </w:rPr>
        <w:t>(2 point)</w:t>
      </w:r>
    </w:p>
    <w:p w14:paraId="7E2A0920" w14:textId="5AE3B9BA" w:rsidR="004C7FED" w:rsidRPr="004C7FED" w:rsidRDefault="004C7FED" w:rsidP="00E47CE6">
      <w:pPr>
        <w:spacing w:after="0"/>
        <w:ind w:left="720"/>
        <w:rPr>
          <w:sz w:val="24"/>
          <w:szCs w:val="24"/>
        </w:rPr>
      </w:pPr>
      <w:r w:rsidRPr="004C7FED">
        <w:rPr>
          <w:sz w:val="24"/>
          <w:szCs w:val="24"/>
        </w:rPr>
        <w:t>Find eksempler på kontraster i teksten (fx natur vs. stue, frihed vs. fangenskab, håb vs. skuffelse).</w:t>
      </w:r>
    </w:p>
    <w:p w14:paraId="77C72FE1" w14:textId="77777777" w:rsidR="00E47CE6" w:rsidRDefault="004C7FED" w:rsidP="00E47CE6">
      <w:pPr>
        <w:spacing w:after="0"/>
        <w:ind w:left="720"/>
        <w:rPr>
          <w:sz w:val="24"/>
          <w:szCs w:val="24"/>
        </w:rPr>
      </w:pPr>
      <w:r w:rsidRPr="004C7FED">
        <w:rPr>
          <w:sz w:val="24"/>
          <w:szCs w:val="24"/>
        </w:rPr>
        <w:t>Forklar, hvordan disse kontraster er med til at understrege eventyrets budskab.</w:t>
      </w:r>
    </w:p>
    <w:p w14:paraId="12678E87" w14:textId="77777777" w:rsidR="00E47CE6" w:rsidRDefault="00E47CE6" w:rsidP="00E47CE6">
      <w:pPr>
        <w:spacing w:after="0"/>
        <w:ind w:left="720"/>
        <w:rPr>
          <w:sz w:val="24"/>
          <w:szCs w:val="24"/>
        </w:rPr>
      </w:pPr>
    </w:p>
    <w:p w14:paraId="305940FD" w14:textId="1A83AA64" w:rsidR="00E47CE6" w:rsidRDefault="00E47CE6" w:rsidP="00E47CE6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4C7FED" w:rsidRPr="00E47CE6">
        <w:rPr>
          <w:sz w:val="24"/>
          <w:szCs w:val="24"/>
        </w:rPr>
        <w:t>Grantræets liv som en livsrejse</w:t>
      </w:r>
      <w:r w:rsidRPr="00E47CE6">
        <w:rPr>
          <w:sz w:val="24"/>
          <w:szCs w:val="24"/>
        </w:rPr>
        <w:t xml:space="preserve">. </w:t>
      </w:r>
      <w:r w:rsidRPr="00CD4000">
        <w:rPr>
          <w:b/>
          <w:bCs/>
          <w:sz w:val="24"/>
          <w:szCs w:val="24"/>
        </w:rPr>
        <w:t>(3 point)</w:t>
      </w:r>
    </w:p>
    <w:p w14:paraId="5059693C" w14:textId="2C2765BA" w:rsidR="004C7FED" w:rsidRPr="00E47CE6" w:rsidRDefault="00E47CE6" w:rsidP="00E47CE6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C7FED" w:rsidRPr="00E47CE6">
        <w:rPr>
          <w:sz w:val="24"/>
          <w:szCs w:val="24"/>
        </w:rPr>
        <w:t>Forestil dig grantræets liv som en metafor for et menneskeliv.</w:t>
      </w:r>
    </w:p>
    <w:p w14:paraId="1126F5D2" w14:textId="77777777" w:rsidR="004C7FED" w:rsidRPr="004C7FED" w:rsidRDefault="004C7FED" w:rsidP="00E47CE6">
      <w:pPr>
        <w:spacing w:after="0"/>
        <w:ind w:left="720"/>
        <w:rPr>
          <w:sz w:val="24"/>
          <w:szCs w:val="24"/>
        </w:rPr>
      </w:pPr>
      <w:r w:rsidRPr="004C7FED">
        <w:rPr>
          <w:sz w:val="24"/>
          <w:szCs w:val="24"/>
        </w:rPr>
        <w:t>Hvilke faser i grantræets liv kan sammenlignes med barndom, ungdom, voksenliv og alderdom?</w:t>
      </w:r>
    </w:p>
    <w:p w14:paraId="1EB136A8" w14:textId="77777777" w:rsidR="004C7FED" w:rsidRDefault="004C7FED" w:rsidP="00E47CE6">
      <w:pPr>
        <w:spacing w:after="0"/>
        <w:ind w:left="720"/>
        <w:rPr>
          <w:sz w:val="24"/>
          <w:szCs w:val="24"/>
        </w:rPr>
      </w:pPr>
      <w:r w:rsidRPr="004C7FED">
        <w:rPr>
          <w:sz w:val="24"/>
          <w:szCs w:val="24"/>
        </w:rPr>
        <w:t>Hvad siger eventyret om, hvordan vi værdsætter vores liv og minder?</w:t>
      </w:r>
    </w:p>
    <w:p w14:paraId="3AC1A739" w14:textId="77777777" w:rsidR="00E47CE6" w:rsidRPr="004C7FED" w:rsidRDefault="00E47CE6" w:rsidP="00E47CE6">
      <w:pPr>
        <w:spacing w:after="0"/>
        <w:ind w:left="720"/>
        <w:rPr>
          <w:sz w:val="24"/>
          <w:szCs w:val="24"/>
        </w:rPr>
      </w:pPr>
    </w:p>
    <w:p w14:paraId="392DD8D6" w14:textId="274575AB" w:rsidR="00C93809" w:rsidRPr="00C93809" w:rsidRDefault="00C93809" w:rsidP="00E47CE6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Symbolik</w:t>
      </w:r>
      <w:r w:rsidR="00E47CE6">
        <w:rPr>
          <w:sz w:val="24"/>
          <w:szCs w:val="24"/>
        </w:rPr>
        <w:t xml:space="preserve"> </w:t>
      </w:r>
      <w:r w:rsidR="00E47CE6" w:rsidRPr="00CD4000">
        <w:rPr>
          <w:b/>
          <w:bCs/>
          <w:sz w:val="24"/>
          <w:szCs w:val="24"/>
        </w:rPr>
        <w:t>(2 point)</w:t>
      </w:r>
      <w:r w:rsidRPr="00C93809">
        <w:rPr>
          <w:b/>
          <w:bCs/>
          <w:sz w:val="24"/>
          <w:szCs w:val="24"/>
        </w:rPr>
        <w:br/>
      </w:r>
      <w:r w:rsidRPr="00C93809">
        <w:rPr>
          <w:sz w:val="24"/>
          <w:szCs w:val="24"/>
        </w:rPr>
        <w:t>Hvad kan grantræet symbolisere? Diskutér mulige fortolkninger – fx barndom, livets gang, forbrugssamfundet.</w:t>
      </w:r>
    </w:p>
    <w:p w14:paraId="2EE46C93" w14:textId="31502B2E" w:rsidR="00C93809" w:rsidRPr="00C93809" w:rsidRDefault="00C93809" w:rsidP="00C93809">
      <w:pPr>
        <w:numPr>
          <w:ilvl w:val="0"/>
          <w:numId w:val="1"/>
        </w:numPr>
        <w:rPr>
          <w:sz w:val="24"/>
          <w:szCs w:val="24"/>
        </w:rPr>
      </w:pPr>
      <w:r w:rsidRPr="00C93809">
        <w:rPr>
          <w:sz w:val="24"/>
          <w:szCs w:val="24"/>
        </w:rPr>
        <w:t>Din egen fortolkning</w:t>
      </w:r>
      <w:r w:rsidR="00E47CE6">
        <w:rPr>
          <w:sz w:val="24"/>
          <w:szCs w:val="24"/>
        </w:rPr>
        <w:t xml:space="preserve"> </w:t>
      </w:r>
      <w:r w:rsidR="00E47CE6" w:rsidRPr="00CD4000">
        <w:rPr>
          <w:b/>
          <w:bCs/>
          <w:sz w:val="24"/>
          <w:szCs w:val="24"/>
        </w:rPr>
        <w:t>(1 point)</w:t>
      </w:r>
      <w:r w:rsidRPr="00C93809">
        <w:rPr>
          <w:sz w:val="24"/>
          <w:szCs w:val="24"/>
        </w:rPr>
        <w:br/>
        <w:t>Skriv din egen fortolkning af eventyret. Hvad gjorde størst indtryk på dig, og hvorfor?</w:t>
      </w:r>
    </w:p>
    <w:p w14:paraId="64312905" w14:textId="77777777" w:rsidR="00C93809" w:rsidRDefault="00C93809" w:rsidP="00C93809">
      <w:pPr>
        <w:rPr>
          <w:sz w:val="24"/>
          <w:szCs w:val="24"/>
        </w:rPr>
      </w:pPr>
    </w:p>
    <w:p w14:paraId="5A675924" w14:textId="77777777" w:rsidR="00A356AA" w:rsidRDefault="00A356AA" w:rsidP="00C93809">
      <w:pPr>
        <w:rPr>
          <w:sz w:val="24"/>
          <w:szCs w:val="24"/>
        </w:rPr>
      </w:pPr>
    </w:p>
    <w:p w14:paraId="2FC6636C" w14:textId="18C8E19E" w:rsidR="00A356AA" w:rsidRPr="00A356AA" w:rsidRDefault="00A356AA" w:rsidP="00A356AA">
      <w:pPr>
        <w:jc w:val="center"/>
        <w:rPr>
          <w:b/>
          <w:bCs/>
          <w:sz w:val="32"/>
          <w:szCs w:val="32"/>
        </w:rPr>
      </w:pPr>
      <w:r w:rsidRPr="00A356AA">
        <w:rPr>
          <w:b/>
          <w:bCs/>
          <w:sz w:val="32"/>
          <w:szCs w:val="32"/>
        </w:rPr>
        <w:t xml:space="preserve">Svarene afleveres til din lærer </w:t>
      </w:r>
      <w:r w:rsidRPr="00A356A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0A8E58A" w14:textId="77777777" w:rsidR="00A356AA" w:rsidRPr="00A356AA" w:rsidRDefault="00A356AA" w:rsidP="00A356AA">
      <w:pPr>
        <w:jc w:val="center"/>
        <w:rPr>
          <w:b/>
          <w:bCs/>
          <w:sz w:val="32"/>
          <w:szCs w:val="32"/>
        </w:rPr>
      </w:pPr>
    </w:p>
    <w:p w14:paraId="5036C437" w14:textId="2F6B2349" w:rsidR="00A356AA" w:rsidRDefault="00A356AA" w:rsidP="00A356AA">
      <w:pPr>
        <w:jc w:val="center"/>
        <w:rPr>
          <w:b/>
          <w:bCs/>
          <w:sz w:val="32"/>
          <w:szCs w:val="32"/>
        </w:rPr>
      </w:pPr>
      <w:r w:rsidRPr="00A356AA">
        <w:rPr>
          <w:b/>
          <w:bCs/>
          <w:sz w:val="32"/>
          <w:szCs w:val="32"/>
        </w:rPr>
        <w:t>God fornøjelse!</w:t>
      </w:r>
    </w:p>
    <w:p w14:paraId="66B480E1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50274EC0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4ADBA436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57249564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31687EDE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44BBC8B6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4156DE14" w14:textId="77777777" w:rsidR="00AA0658" w:rsidRDefault="00AA0658" w:rsidP="00A356AA">
      <w:pPr>
        <w:jc w:val="center"/>
        <w:rPr>
          <w:b/>
          <w:bCs/>
          <w:sz w:val="32"/>
          <w:szCs w:val="32"/>
        </w:rPr>
      </w:pPr>
    </w:p>
    <w:p w14:paraId="5557F466" w14:textId="72D3F474" w:rsidR="00AA0658" w:rsidRPr="00A356AA" w:rsidRDefault="00F57125" w:rsidP="00A356A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@fra_klassen</w:t>
      </w:r>
    </w:p>
    <w:sectPr w:rsidR="00AA0658" w:rsidRPr="00A356AA" w:rsidSect="00CD4000">
      <w:pgSz w:w="11906" w:h="16838"/>
      <w:pgMar w:top="1701" w:right="1134" w:bottom="1701" w:left="1134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6993"/>
    <w:multiLevelType w:val="multilevel"/>
    <w:tmpl w:val="EF98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66E71"/>
    <w:multiLevelType w:val="hybridMultilevel"/>
    <w:tmpl w:val="73C829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C10E7"/>
    <w:multiLevelType w:val="hybridMultilevel"/>
    <w:tmpl w:val="5CE680B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665B5"/>
    <w:multiLevelType w:val="multilevel"/>
    <w:tmpl w:val="607CF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F976A7"/>
    <w:multiLevelType w:val="multilevel"/>
    <w:tmpl w:val="8E781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467666">
    <w:abstractNumId w:val="3"/>
  </w:num>
  <w:num w:numId="2" w16cid:durableId="578440837">
    <w:abstractNumId w:val="4"/>
  </w:num>
  <w:num w:numId="3" w16cid:durableId="658120105">
    <w:abstractNumId w:val="0"/>
  </w:num>
  <w:num w:numId="4" w16cid:durableId="1330327032">
    <w:abstractNumId w:val="2"/>
  </w:num>
  <w:num w:numId="5" w16cid:durableId="989602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DB"/>
    <w:rsid w:val="00047374"/>
    <w:rsid w:val="00100951"/>
    <w:rsid w:val="002B5B07"/>
    <w:rsid w:val="002F68DB"/>
    <w:rsid w:val="004C7FED"/>
    <w:rsid w:val="005B444C"/>
    <w:rsid w:val="00847B44"/>
    <w:rsid w:val="008865AE"/>
    <w:rsid w:val="009D3318"/>
    <w:rsid w:val="00A356AA"/>
    <w:rsid w:val="00AA0658"/>
    <w:rsid w:val="00C93809"/>
    <w:rsid w:val="00CD4000"/>
    <w:rsid w:val="00E47CE6"/>
    <w:rsid w:val="00F5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AC56"/>
  <w15:chartTrackingRefBased/>
  <w15:docId w15:val="{C03028AD-B6E2-4058-AE7C-7BD138DE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F6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F6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F6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6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6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6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F6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F6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F6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6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6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6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68D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68D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68D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68D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68D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68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F6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F6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F6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F6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F6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F68D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F68D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F68D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F6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F68D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F6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345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Frederikshavn Kommune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Ann Jensen</dc:creator>
  <cp:keywords/>
  <dc:description/>
  <cp:lastModifiedBy>Karina Ann Jensen</cp:lastModifiedBy>
  <cp:revision>5</cp:revision>
  <dcterms:created xsi:type="dcterms:W3CDTF">2025-11-10T10:05:00Z</dcterms:created>
  <dcterms:modified xsi:type="dcterms:W3CDTF">2025-12-01T11:16:00Z</dcterms:modified>
</cp:coreProperties>
</file>